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47B" w:rsidRPr="00AD4F5F" w:rsidRDefault="00AD4F5F" w:rsidP="00AD4F5F">
      <w:pPr>
        <w:pStyle w:val="Heading1"/>
        <w:jc w:val="center"/>
        <w:rPr>
          <w:rFonts w:eastAsia="Calibri" w:hAnsi="Calibri" w:cs="Calibri"/>
          <w:b/>
          <w:color w:val="auto"/>
          <w:sz w:val="28"/>
        </w:rPr>
      </w:pPr>
      <w:r w:rsidRPr="00AD4F5F">
        <w:rPr>
          <w:b/>
          <w:color w:val="auto"/>
          <w:sz w:val="28"/>
        </w:rPr>
        <w:t>General Education SLOA</w:t>
      </w:r>
      <w:r w:rsidRPr="00AD4F5F">
        <w:rPr>
          <w:b/>
          <w:color w:val="auto"/>
          <w:spacing w:val="-11"/>
          <w:sz w:val="28"/>
        </w:rPr>
        <w:t xml:space="preserve"> </w:t>
      </w:r>
      <w:r w:rsidRPr="00AD4F5F">
        <w:rPr>
          <w:b/>
          <w:color w:val="auto"/>
          <w:sz w:val="28"/>
        </w:rPr>
        <w:t>S</w:t>
      </w:r>
      <w:bookmarkStart w:id="0" w:name="_GoBack"/>
      <w:bookmarkEnd w:id="0"/>
      <w:r w:rsidRPr="00AD4F5F">
        <w:rPr>
          <w:b/>
          <w:color w:val="auto"/>
          <w:sz w:val="28"/>
        </w:rPr>
        <w:t>ummary</w:t>
      </w:r>
    </w:p>
    <w:p w:rsidR="00A8247B" w:rsidRDefault="00A8247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8247B" w:rsidRDefault="00A8247B">
      <w:pPr>
        <w:spacing w:before="5"/>
        <w:rPr>
          <w:rFonts w:ascii="Calibri" w:eastAsia="Calibri" w:hAnsi="Calibri" w:cs="Calibri"/>
          <w:b/>
          <w:bCs/>
          <w:sz w:val="19"/>
          <w:szCs w:val="19"/>
        </w:rPr>
      </w:pPr>
    </w:p>
    <w:p w:rsidR="00A8247B" w:rsidRDefault="00AD4F5F">
      <w:pPr>
        <w:pStyle w:val="BodyText"/>
        <w:tabs>
          <w:tab w:val="left" w:pos="2999"/>
          <w:tab w:val="left" w:pos="4974"/>
          <w:tab w:val="left" w:pos="5879"/>
          <w:tab w:val="left" w:pos="9301"/>
        </w:tabs>
        <w:spacing w:before="56"/>
      </w:pPr>
      <w:r w:rsidRPr="00AD4F5F">
        <w:rPr>
          <w:rStyle w:val="Heading3Char"/>
          <w:b/>
          <w:color w:val="auto"/>
        </w:rPr>
        <w:t>General</w:t>
      </w:r>
      <w:r w:rsidRPr="00AD4F5F">
        <w:rPr>
          <w:rStyle w:val="Heading3Char"/>
          <w:b/>
          <w:color w:val="auto"/>
        </w:rPr>
        <w:t xml:space="preserve"> </w:t>
      </w:r>
      <w:r w:rsidRPr="00AD4F5F">
        <w:rPr>
          <w:rStyle w:val="Heading3Char"/>
          <w:b/>
          <w:color w:val="auto"/>
        </w:rPr>
        <w:t>Education</w:t>
      </w:r>
      <w:r w:rsidRPr="00AD4F5F">
        <w:rPr>
          <w:rStyle w:val="Heading3Char"/>
          <w:b/>
          <w:color w:val="auto"/>
        </w:rPr>
        <w:t xml:space="preserve"> </w:t>
      </w:r>
      <w:r w:rsidRPr="00AD4F5F">
        <w:rPr>
          <w:rStyle w:val="Heading3Char"/>
          <w:b/>
          <w:color w:val="auto"/>
        </w:rPr>
        <w:t>Category: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 w:rsidRPr="00AD4F5F">
        <w:rPr>
          <w:rStyle w:val="Heading3Char"/>
          <w:b/>
          <w:color w:val="auto"/>
        </w:rPr>
        <w:t>Semester: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8247B" w:rsidRDefault="00A8247B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AD4F5F" w:rsidRDefault="00AD4F5F">
      <w:pPr>
        <w:pStyle w:val="BodyText"/>
        <w:spacing w:before="56"/>
      </w:pPr>
      <w:r w:rsidRPr="00AD4F5F">
        <w:rPr>
          <w:rStyle w:val="Heading3Char"/>
          <w:b/>
          <w:color w:val="auto"/>
        </w:rPr>
        <w:t>Data Summary:</w:t>
      </w:r>
      <w:r>
        <w:t xml:space="preserve"> </w:t>
      </w:r>
    </w:p>
    <w:p w:rsidR="00A8247B" w:rsidRDefault="00AD4F5F">
      <w:pPr>
        <w:pStyle w:val="BodyText"/>
        <w:spacing w:before="56"/>
      </w:pPr>
      <w:r>
        <w:t>(Link</w:t>
      </w:r>
      <w:r>
        <w:t xml:space="preserve"> to excel spread sheet or cut and paste a chart of summary</w:t>
      </w:r>
      <w:r>
        <w:rPr>
          <w:spacing w:val="-21"/>
        </w:rPr>
        <w:t xml:space="preserve"> </w:t>
      </w:r>
      <w:r>
        <w:t>data)</w:t>
      </w:r>
    </w:p>
    <w:p w:rsidR="00A8247B" w:rsidRDefault="00A8247B">
      <w:pPr>
        <w:rPr>
          <w:rFonts w:ascii="Calibri" w:eastAsia="Calibri" w:hAnsi="Calibri" w:cs="Calibri"/>
        </w:rPr>
      </w:pPr>
    </w:p>
    <w:p w:rsidR="00A8247B" w:rsidRDefault="00A8247B">
      <w:pPr>
        <w:rPr>
          <w:rFonts w:ascii="Calibri" w:eastAsia="Calibri" w:hAnsi="Calibri" w:cs="Calibri"/>
        </w:rPr>
      </w:pPr>
    </w:p>
    <w:p w:rsidR="00A8247B" w:rsidRDefault="00A8247B">
      <w:pPr>
        <w:rPr>
          <w:rFonts w:ascii="Calibri" w:eastAsia="Calibri" w:hAnsi="Calibri" w:cs="Calibri"/>
        </w:rPr>
      </w:pPr>
    </w:p>
    <w:p w:rsidR="00A8247B" w:rsidRDefault="00A8247B">
      <w:pPr>
        <w:rPr>
          <w:rFonts w:ascii="Calibri" w:eastAsia="Calibri" w:hAnsi="Calibri" w:cs="Calibri"/>
        </w:rPr>
      </w:pPr>
    </w:p>
    <w:p w:rsidR="00A8247B" w:rsidRDefault="00A8247B">
      <w:pPr>
        <w:rPr>
          <w:rFonts w:ascii="Calibri" w:eastAsia="Calibri" w:hAnsi="Calibri" w:cs="Calibri"/>
        </w:rPr>
      </w:pPr>
    </w:p>
    <w:p w:rsidR="00A8247B" w:rsidRDefault="00A8247B">
      <w:pPr>
        <w:rPr>
          <w:rFonts w:ascii="Calibri" w:eastAsia="Calibri" w:hAnsi="Calibri" w:cs="Calibri"/>
        </w:rPr>
      </w:pPr>
    </w:p>
    <w:p w:rsidR="00A8247B" w:rsidRDefault="00A8247B">
      <w:pPr>
        <w:rPr>
          <w:rFonts w:ascii="Calibri" w:eastAsia="Calibri" w:hAnsi="Calibri" w:cs="Calibri"/>
        </w:rPr>
      </w:pPr>
    </w:p>
    <w:p w:rsidR="00A8247B" w:rsidRDefault="00A8247B">
      <w:pPr>
        <w:rPr>
          <w:rFonts w:ascii="Calibri" w:eastAsia="Calibri" w:hAnsi="Calibri" w:cs="Calibri"/>
        </w:rPr>
      </w:pPr>
    </w:p>
    <w:p w:rsidR="00A8247B" w:rsidRDefault="00A8247B">
      <w:pPr>
        <w:rPr>
          <w:rFonts w:ascii="Calibri" w:eastAsia="Calibri" w:hAnsi="Calibri" w:cs="Calibri"/>
        </w:rPr>
      </w:pPr>
    </w:p>
    <w:p w:rsidR="00A8247B" w:rsidRDefault="00A8247B">
      <w:pPr>
        <w:rPr>
          <w:rFonts w:ascii="Calibri" w:eastAsia="Calibri" w:hAnsi="Calibri" w:cs="Calibri"/>
        </w:rPr>
      </w:pPr>
    </w:p>
    <w:p w:rsidR="00A8247B" w:rsidRDefault="00A8247B">
      <w:pPr>
        <w:rPr>
          <w:rFonts w:ascii="Calibri" w:eastAsia="Calibri" w:hAnsi="Calibri" w:cs="Calibri"/>
        </w:rPr>
      </w:pPr>
    </w:p>
    <w:p w:rsidR="00A8247B" w:rsidRDefault="00A8247B">
      <w:pPr>
        <w:rPr>
          <w:rFonts w:ascii="Calibri" w:eastAsia="Calibri" w:hAnsi="Calibri" w:cs="Calibri"/>
        </w:rPr>
      </w:pPr>
    </w:p>
    <w:p w:rsidR="00A8247B" w:rsidRDefault="00A8247B">
      <w:pPr>
        <w:rPr>
          <w:rFonts w:ascii="Calibri" w:eastAsia="Calibri" w:hAnsi="Calibri" w:cs="Calibri"/>
        </w:rPr>
      </w:pPr>
    </w:p>
    <w:p w:rsidR="00A8247B" w:rsidRDefault="00A8247B">
      <w:pPr>
        <w:rPr>
          <w:rFonts w:ascii="Calibri" w:eastAsia="Calibri" w:hAnsi="Calibri" w:cs="Calibri"/>
        </w:rPr>
      </w:pPr>
    </w:p>
    <w:p w:rsidR="00AD4F5F" w:rsidRDefault="00AD4F5F">
      <w:pPr>
        <w:pStyle w:val="BodyText"/>
        <w:rPr>
          <w:rStyle w:val="Heading3Char"/>
          <w:b/>
          <w:color w:val="auto"/>
        </w:rPr>
      </w:pPr>
      <w:r w:rsidRPr="00AD4F5F">
        <w:rPr>
          <w:rStyle w:val="Heading3Char"/>
          <w:b/>
          <w:color w:val="auto"/>
        </w:rPr>
        <w:t>Discussion</w:t>
      </w:r>
      <w:r w:rsidRPr="00AD4F5F">
        <w:rPr>
          <w:rStyle w:val="Heading3Char"/>
          <w:b/>
          <w:color w:val="auto"/>
        </w:rPr>
        <w:t xml:space="preserve"> </w:t>
      </w:r>
      <w:r w:rsidRPr="00AD4F5F">
        <w:rPr>
          <w:rStyle w:val="Heading3Char"/>
          <w:b/>
          <w:color w:val="auto"/>
        </w:rPr>
        <w:t>of</w:t>
      </w:r>
      <w:r w:rsidRPr="00AD4F5F">
        <w:rPr>
          <w:rStyle w:val="Heading3Char"/>
          <w:b/>
          <w:color w:val="auto"/>
        </w:rPr>
        <w:t xml:space="preserve"> </w:t>
      </w:r>
      <w:r w:rsidRPr="00AD4F5F">
        <w:rPr>
          <w:rStyle w:val="Heading3Char"/>
          <w:b/>
          <w:color w:val="auto"/>
        </w:rPr>
        <w:t>Analysis</w:t>
      </w:r>
      <w:r w:rsidRPr="00AD4F5F">
        <w:rPr>
          <w:rStyle w:val="Heading3Char"/>
          <w:b/>
          <w:color w:val="auto"/>
        </w:rPr>
        <w:t xml:space="preserve"> </w:t>
      </w:r>
      <w:r w:rsidRPr="00AD4F5F">
        <w:rPr>
          <w:rStyle w:val="Heading3Char"/>
          <w:b/>
          <w:color w:val="auto"/>
        </w:rPr>
        <w:t>Results:</w:t>
      </w:r>
      <w:r w:rsidRPr="00AD4F5F">
        <w:rPr>
          <w:rStyle w:val="Heading3Char"/>
          <w:b/>
          <w:color w:val="auto"/>
        </w:rPr>
        <w:t xml:space="preserve"> </w:t>
      </w:r>
    </w:p>
    <w:p w:rsidR="00A8247B" w:rsidRDefault="00AD4F5F" w:rsidP="00AD4F5F">
      <w:pPr>
        <w:pStyle w:val="BodyText"/>
      </w:pPr>
      <w:r>
        <w:t>(Narrative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Word</w:t>
      </w:r>
      <w:r>
        <w:rPr>
          <w:spacing w:val="-3"/>
        </w:rPr>
        <w:t xml:space="preserve"> </w:t>
      </w:r>
      <w:r>
        <w:t>format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who,</w:t>
      </w:r>
      <w:r>
        <w:rPr>
          <w:spacing w:val="-2"/>
        </w:rPr>
        <w:t xml:space="preserve"> </w:t>
      </w:r>
      <w:r>
        <w:t>what,</w:t>
      </w:r>
      <w:r>
        <w:rPr>
          <w:spacing w:val="-4"/>
        </w:rPr>
        <w:t xml:space="preserve"> </w:t>
      </w:r>
      <w:r>
        <w:t>where,</w:t>
      </w:r>
      <w:r>
        <w:rPr>
          <w:spacing w:val="-4"/>
        </w:rPr>
        <w:t xml:space="preserve"> </w:t>
      </w:r>
      <w:r>
        <w:t>when,</w:t>
      </w:r>
      <w:r>
        <w:rPr>
          <w:spacing w:val="-2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 xml:space="preserve">was </w:t>
      </w:r>
      <w:r>
        <w:t>discussed and what was</w:t>
      </w:r>
      <w:r>
        <w:rPr>
          <w:spacing w:val="-15"/>
        </w:rPr>
        <w:t xml:space="preserve"> </w:t>
      </w:r>
      <w:r>
        <w:t>determined)</w:t>
      </w:r>
    </w:p>
    <w:p w:rsidR="00A8247B" w:rsidRDefault="00A8247B">
      <w:pPr>
        <w:rPr>
          <w:rFonts w:ascii="Calibri" w:eastAsia="Calibri" w:hAnsi="Calibri" w:cs="Calibri"/>
        </w:rPr>
      </w:pPr>
    </w:p>
    <w:p w:rsidR="00A8247B" w:rsidRDefault="00A8247B">
      <w:pPr>
        <w:rPr>
          <w:rFonts w:ascii="Calibri" w:eastAsia="Calibri" w:hAnsi="Calibri" w:cs="Calibri"/>
        </w:rPr>
      </w:pPr>
    </w:p>
    <w:p w:rsidR="00A8247B" w:rsidRDefault="00A8247B">
      <w:pPr>
        <w:rPr>
          <w:rFonts w:ascii="Calibri" w:eastAsia="Calibri" w:hAnsi="Calibri" w:cs="Calibri"/>
        </w:rPr>
      </w:pPr>
    </w:p>
    <w:p w:rsidR="00A8247B" w:rsidRDefault="00A8247B">
      <w:pPr>
        <w:rPr>
          <w:rFonts w:ascii="Calibri" w:eastAsia="Calibri" w:hAnsi="Calibri" w:cs="Calibri"/>
        </w:rPr>
      </w:pPr>
    </w:p>
    <w:p w:rsidR="00A8247B" w:rsidRDefault="00A8247B">
      <w:pPr>
        <w:rPr>
          <w:rFonts w:ascii="Calibri" w:eastAsia="Calibri" w:hAnsi="Calibri" w:cs="Calibri"/>
        </w:rPr>
      </w:pPr>
    </w:p>
    <w:p w:rsidR="00A8247B" w:rsidRDefault="00A8247B">
      <w:pPr>
        <w:rPr>
          <w:rFonts w:ascii="Calibri" w:eastAsia="Calibri" w:hAnsi="Calibri" w:cs="Calibri"/>
        </w:rPr>
      </w:pPr>
    </w:p>
    <w:p w:rsidR="00A8247B" w:rsidRDefault="00A8247B">
      <w:pPr>
        <w:rPr>
          <w:rFonts w:ascii="Calibri" w:eastAsia="Calibri" w:hAnsi="Calibri" w:cs="Calibri"/>
        </w:rPr>
      </w:pPr>
    </w:p>
    <w:p w:rsidR="00A8247B" w:rsidRDefault="00A8247B">
      <w:pPr>
        <w:rPr>
          <w:rFonts w:ascii="Calibri" w:eastAsia="Calibri" w:hAnsi="Calibri" w:cs="Calibri"/>
        </w:rPr>
      </w:pPr>
    </w:p>
    <w:p w:rsidR="00A8247B" w:rsidRDefault="00A8247B">
      <w:pPr>
        <w:rPr>
          <w:rFonts w:ascii="Calibri" w:eastAsia="Calibri" w:hAnsi="Calibri" w:cs="Calibri"/>
        </w:rPr>
      </w:pPr>
    </w:p>
    <w:p w:rsidR="00A8247B" w:rsidRDefault="00A8247B">
      <w:pPr>
        <w:rPr>
          <w:rFonts w:ascii="Calibri" w:eastAsia="Calibri" w:hAnsi="Calibri" w:cs="Calibri"/>
        </w:rPr>
      </w:pPr>
    </w:p>
    <w:p w:rsidR="00A8247B" w:rsidRDefault="00A8247B">
      <w:pPr>
        <w:rPr>
          <w:rFonts w:ascii="Calibri" w:eastAsia="Calibri" w:hAnsi="Calibri" w:cs="Calibri"/>
        </w:rPr>
      </w:pPr>
    </w:p>
    <w:p w:rsidR="00A8247B" w:rsidRDefault="00A8247B">
      <w:pPr>
        <w:rPr>
          <w:rFonts w:ascii="Calibri" w:eastAsia="Calibri" w:hAnsi="Calibri" w:cs="Calibri"/>
        </w:rPr>
      </w:pPr>
    </w:p>
    <w:p w:rsidR="00A8247B" w:rsidRDefault="00A8247B">
      <w:pPr>
        <w:rPr>
          <w:rFonts w:ascii="Calibri" w:eastAsia="Calibri" w:hAnsi="Calibri" w:cs="Calibri"/>
        </w:rPr>
      </w:pPr>
    </w:p>
    <w:p w:rsidR="00A8247B" w:rsidRDefault="00A8247B">
      <w:pPr>
        <w:rPr>
          <w:rFonts w:ascii="Calibri" w:eastAsia="Calibri" w:hAnsi="Calibri" w:cs="Calibri"/>
        </w:rPr>
      </w:pPr>
    </w:p>
    <w:p w:rsidR="00A8247B" w:rsidRDefault="00A8247B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AD4F5F" w:rsidRDefault="00AD4F5F">
      <w:pPr>
        <w:pStyle w:val="BodyText"/>
        <w:rPr>
          <w:rStyle w:val="Heading3Char"/>
          <w:b/>
          <w:color w:val="auto"/>
        </w:rPr>
      </w:pPr>
      <w:r w:rsidRPr="00AD4F5F">
        <w:rPr>
          <w:rStyle w:val="Heading3Char"/>
          <w:b/>
          <w:color w:val="auto"/>
        </w:rPr>
        <w:t xml:space="preserve">Plan of Action: </w:t>
      </w:r>
    </w:p>
    <w:p w:rsidR="00A8247B" w:rsidRDefault="00AD4F5F">
      <w:pPr>
        <w:pStyle w:val="BodyText"/>
      </w:pPr>
      <w:r>
        <w:t>(C</w:t>
      </w:r>
      <w:r>
        <w:t>losing the</w:t>
      </w:r>
      <w:r>
        <w:rPr>
          <w:spacing w:val="-10"/>
        </w:rPr>
        <w:t xml:space="preserve"> </w:t>
      </w:r>
      <w:r>
        <w:t>loop)</w:t>
      </w:r>
    </w:p>
    <w:sectPr w:rsidR="00A8247B">
      <w:type w:val="continuous"/>
      <w:pgSz w:w="12240" w:h="15840"/>
      <w:pgMar w:top="1400" w:right="15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8247B"/>
    <w:rsid w:val="00A8247B"/>
    <w:rsid w:val="00AD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76C043-0FE6-4AB4-94E7-E38709BD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4F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4F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4F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4F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AD4F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4F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D4F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D4F5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>Hagerstown Community College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Warner</dc:creator>
  <cp:lastModifiedBy>Chelsea E. Tedrick</cp:lastModifiedBy>
  <cp:revision>2</cp:revision>
  <dcterms:created xsi:type="dcterms:W3CDTF">2016-11-22T10:20:00Z</dcterms:created>
  <dcterms:modified xsi:type="dcterms:W3CDTF">2019-08-23T14:06:00Z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2014-08-15T00:00:00Z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2016-11-22T00:00:00Z</vt:filetime>
  </property>
</Properties>
</file>