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C3" w:rsidRPr="008B63B4" w:rsidRDefault="00D251C3" w:rsidP="008B63B4">
      <w:pPr>
        <w:pStyle w:val="Heading1"/>
        <w:jc w:val="center"/>
        <w:rPr>
          <w:rFonts w:eastAsia="Times New Roman"/>
          <w:b/>
          <w:color w:val="auto"/>
        </w:rPr>
      </w:pPr>
      <w:r w:rsidRPr="008B63B4">
        <w:rPr>
          <w:rFonts w:eastAsia="Times New Roman"/>
          <w:b/>
          <w:color w:val="auto"/>
        </w:rPr>
        <w:t>Hagerstown Community College</w:t>
      </w:r>
    </w:p>
    <w:p w:rsidR="00D251C3" w:rsidRPr="008B63B4" w:rsidRDefault="00D251C3" w:rsidP="008B63B4">
      <w:pPr>
        <w:pStyle w:val="Heading2"/>
        <w:jc w:val="center"/>
        <w:rPr>
          <w:rFonts w:eastAsia="Times New Roman"/>
          <w:b w:val="0"/>
        </w:rPr>
      </w:pPr>
      <w:r w:rsidRPr="008B63B4">
        <w:rPr>
          <w:rFonts w:eastAsia="Times New Roman"/>
          <w:b w:val="0"/>
        </w:rPr>
        <w:t>Master Syllabus</w:t>
      </w:r>
    </w:p>
    <w:p w:rsidR="00B223D2" w:rsidRDefault="00B223D2" w:rsidP="00B223D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E0CD7" w:rsidRPr="00BB75E6" w:rsidRDefault="003E0CD7" w:rsidP="003E0CD7">
      <w:pPr>
        <w:widowControl/>
        <w:spacing w:after="0" w:line="240" w:lineRule="auto"/>
        <w:rPr>
          <w:rFonts w:asciiTheme="majorHAnsi" w:hAnsiTheme="majorHAnsi"/>
        </w:rPr>
      </w:pPr>
      <w:r w:rsidRPr="008B63B4">
        <w:rPr>
          <w:rStyle w:val="Heading2Char"/>
        </w:rPr>
        <w:t xml:space="preserve">COURSE: </w:t>
      </w:r>
      <w:r w:rsidRPr="006150A4">
        <w:rPr>
          <w:rFonts w:asciiTheme="majorHAnsi" w:hAnsiTheme="majorHAnsi"/>
          <w:i/>
        </w:rPr>
        <w:t xml:space="preserve">Course title as found in the catalog. 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8B63B4">
        <w:rPr>
          <w:rStyle w:val="Heading2Char"/>
        </w:rPr>
        <w:t>DATE:</w:t>
      </w:r>
      <w:r>
        <w:rPr>
          <w:rFonts w:asciiTheme="majorHAnsi" w:hAnsiTheme="majorHAnsi"/>
          <w:b/>
        </w:rPr>
        <w:t xml:space="preserve"> </w:t>
      </w:r>
      <w:r w:rsidRPr="00F35ECD">
        <w:rPr>
          <w:rFonts w:asciiTheme="majorHAnsi" w:hAnsiTheme="majorHAnsi"/>
        </w:rPr>
        <w:t>Semester</w:t>
      </w:r>
      <w:r>
        <w:rPr>
          <w:rFonts w:asciiTheme="majorHAnsi" w:hAnsiTheme="majorHAnsi"/>
        </w:rPr>
        <w:t>/year</w:t>
      </w:r>
      <w:r w:rsidRPr="00F35ECD">
        <w:rPr>
          <w:rFonts w:asciiTheme="majorHAnsi" w:hAnsiTheme="majorHAnsi"/>
        </w:rPr>
        <w:t xml:space="preserve"> course is </w:t>
      </w:r>
      <w:r>
        <w:rPr>
          <w:rFonts w:asciiTheme="majorHAnsi" w:hAnsiTheme="majorHAnsi"/>
        </w:rPr>
        <w:t>running</w:t>
      </w:r>
      <w:r>
        <w:rPr>
          <w:rFonts w:asciiTheme="majorHAnsi" w:hAnsiTheme="majorHAnsi"/>
        </w:rPr>
        <w:br/>
      </w:r>
    </w:p>
    <w:p w:rsidR="003E0CD7" w:rsidRDefault="003E0CD7" w:rsidP="003E0CD7">
      <w:pPr>
        <w:rPr>
          <w:rFonts w:asciiTheme="majorHAnsi" w:hAnsiTheme="majorHAnsi"/>
        </w:rPr>
      </w:pPr>
      <w:r w:rsidRPr="008B63B4">
        <w:rPr>
          <w:rStyle w:val="Heading2Char"/>
        </w:rPr>
        <w:t xml:space="preserve">INSTRUCTOR: </w:t>
      </w:r>
      <w:r w:rsidRPr="006150A4">
        <w:rPr>
          <w:rFonts w:asciiTheme="majorHAnsi" w:hAnsiTheme="majorHAnsi"/>
          <w:i/>
        </w:rPr>
        <w:t>List instructors including lead faculty member.</w:t>
      </w:r>
      <w:r w:rsidRPr="00BB75E6">
        <w:rPr>
          <w:rFonts w:asciiTheme="majorHAnsi" w:hAnsiTheme="majorHAnsi"/>
        </w:rPr>
        <w:t xml:space="preserve"> </w:t>
      </w:r>
    </w:p>
    <w:p w:rsidR="00B223D2" w:rsidRPr="003E0CD7" w:rsidRDefault="00B223D2" w:rsidP="003E0CD7">
      <w:pPr>
        <w:rPr>
          <w:rFonts w:asciiTheme="majorHAnsi" w:hAnsiTheme="majorHAnsi"/>
        </w:rPr>
      </w:pPr>
      <w:r w:rsidRPr="008B63B4">
        <w:rPr>
          <w:rStyle w:val="Heading2Char"/>
        </w:rPr>
        <w:t>COURSE DESCRIPTION:</w:t>
      </w:r>
      <w:r w:rsidRPr="00BB75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3E0CD7" w:rsidRPr="006150A4">
        <w:rPr>
          <w:rFonts w:asciiTheme="majorHAnsi" w:hAnsiTheme="majorHAnsi"/>
          <w:i/>
        </w:rPr>
        <w:t>Description should be identical to the description found in the catalog.</w:t>
      </w:r>
    </w:p>
    <w:p w:rsidR="003E0CD7" w:rsidRPr="00BB75E6" w:rsidRDefault="003E0CD7" w:rsidP="003E0CD7">
      <w:pPr>
        <w:rPr>
          <w:rFonts w:asciiTheme="majorHAnsi" w:hAnsiTheme="majorHAnsi"/>
        </w:rPr>
      </w:pPr>
      <w:r w:rsidRPr="008B63B4">
        <w:rPr>
          <w:rStyle w:val="Heading2Char"/>
        </w:rPr>
        <w:t>TEXTBOOK:</w:t>
      </w:r>
      <w:r>
        <w:rPr>
          <w:rFonts w:asciiTheme="majorHAnsi" w:hAnsiTheme="majorHAnsi"/>
          <w:b/>
        </w:rPr>
        <w:t xml:space="preserve"> </w:t>
      </w:r>
      <w:r w:rsidRPr="006150A4">
        <w:rPr>
          <w:rFonts w:asciiTheme="majorHAnsi" w:hAnsiTheme="majorHAnsi"/>
          <w:i/>
        </w:rPr>
        <w:t>List the textbook or other resources the students are responsible to use.</w:t>
      </w:r>
    </w:p>
    <w:p w:rsidR="003E0CD7" w:rsidRPr="00BB75E6" w:rsidRDefault="003E0CD7" w:rsidP="003E0CD7">
      <w:pPr>
        <w:rPr>
          <w:rFonts w:asciiTheme="majorHAnsi" w:hAnsiTheme="majorHAnsi"/>
          <w:b/>
        </w:rPr>
      </w:pPr>
      <w:r w:rsidRPr="008B63B4">
        <w:rPr>
          <w:rStyle w:val="Heading2Char"/>
        </w:rPr>
        <w:t>STUDENT LEARNING OUTCOMES:</w:t>
      </w:r>
      <w:r>
        <w:rPr>
          <w:rFonts w:asciiTheme="majorHAnsi" w:hAnsiTheme="majorHAnsi"/>
          <w:b/>
        </w:rPr>
        <w:t xml:space="preserve"> </w:t>
      </w:r>
      <w:r w:rsidRPr="006150A4">
        <w:rPr>
          <w:rFonts w:asciiTheme="majorHAnsi" w:hAnsiTheme="majorHAnsi"/>
          <w:i/>
        </w:rPr>
        <w:t>Outcomes should reflect what the student should “be able to do” when he or she finishes the course.  This may include knowledge/skills/attitudes.  Outcomes should be clear, concise and measurable.   Three to five outcomes are all that is necessary.</w:t>
      </w:r>
      <w:r>
        <w:rPr>
          <w:rFonts w:asciiTheme="majorHAnsi" w:hAnsiTheme="majorHAnsi"/>
        </w:rPr>
        <w:t xml:space="preserve"> </w:t>
      </w:r>
    </w:p>
    <w:p w:rsidR="003E0CD7" w:rsidRDefault="003E0CD7" w:rsidP="003E0CD7">
      <w:pPr>
        <w:rPr>
          <w:rFonts w:asciiTheme="majorHAnsi" w:hAnsiTheme="majorHAnsi"/>
          <w:i/>
        </w:rPr>
      </w:pPr>
      <w:r w:rsidRPr="008B63B4">
        <w:rPr>
          <w:rStyle w:val="Heading2Char"/>
        </w:rPr>
        <w:t>MINIMUM CLOCK HOURS REQUIRED FOR THIS COURSE: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i/>
        </w:rPr>
        <w:t>There must be a minimum of 37.5 total hours per credit; at least 15 of those hours should be considered Direct Faculty Instruction.   Some courses, including labs, clinicals, and studios will require more than 15 hours of Direct Faculty Instruction</w:t>
      </w:r>
    </w:p>
    <w:p w:rsidR="003E0CD7" w:rsidRDefault="003E0CD7" w:rsidP="003E0CD7">
      <w:pPr>
        <w:rPr>
          <w:rFonts w:asciiTheme="majorHAnsi" w:hAnsiTheme="majorHAnsi"/>
          <w:i/>
        </w:rPr>
      </w:pPr>
      <w:r w:rsidRPr="006150A4">
        <w:rPr>
          <w:rFonts w:asciiTheme="majorHAnsi" w:hAnsiTheme="majorHAnsi"/>
          <w:i/>
        </w:rPr>
        <w:t>This is an example for a 3-credit class</w:t>
      </w:r>
      <w:r>
        <w:rPr>
          <w:rFonts w:asciiTheme="majorHAnsi" w:hAnsiTheme="majorHAnsi"/>
          <w:i/>
        </w:rPr>
        <w:t xml:space="preserve"> with 112.5 contact hours</w:t>
      </w:r>
      <w:r w:rsidRPr="006150A4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 xml:space="preserve">  </w:t>
      </w:r>
    </w:p>
    <w:p w:rsidR="00B223D2" w:rsidRDefault="003E0CD7" w:rsidP="003E0CD7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150A4">
        <w:rPr>
          <w:rFonts w:asciiTheme="majorHAnsi" w:hAnsiTheme="majorHAnsi"/>
          <w:i/>
        </w:rPr>
        <w:t>This chart must be completed for each delivery method: online, hybrid, and in-person.</w:t>
      </w:r>
      <w:r>
        <w:rPr>
          <w:rFonts w:asciiTheme="majorHAnsi" w:hAnsiTheme="majorHAnsi"/>
        </w:rPr>
        <w:t xml:space="preserve">  </w:t>
      </w:r>
      <w:r w:rsidRPr="0092329B">
        <w:rPr>
          <w:rFonts w:asciiTheme="majorHAnsi" w:hAnsiTheme="majorHAnsi"/>
          <w:i/>
        </w:rPr>
        <w:t>Activities will vary on a course-by-course basis</w:t>
      </w:r>
    </w:p>
    <w:p w:rsidR="00B223D2" w:rsidRPr="00BB75E6" w:rsidRDefault="00B223D2" w:rsidP="00B223D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223D2" w:rsidRPr="00BB75E6" w:rsidRDefault="00B223D2" w:rsidP="008B63B4">
      <w:pPr>
        <w:pStyle w:val="Heading2"/>
        <w:rPr>
          <w:rFonts w:eastAsia="Times New Roman"/>
        </w:rPr>
      </w:pPr>
      <w:r w:rsidRPr="00BB75E6">
        <w:rPr>
          <w:rFonts w:eastAsia="Times New Roman"/>
        </w:rPr>
        <w:t>MINIMUM CLOCK HOURS REQUIRED FOR THIS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inimum Clock Hours"/>
        <w:tblDescription w:val="The Minimum Clock Hours chart breaks the courses activities (example: lecture, reading, research projects...etc.) and shows the faculty instruction hours and student work out of the classroom hours for each activity. "/>
      </w:tblPr>
      <w:tblGrid>
        <w:gridCol w:w="3123"/>
        <w:gridCol w:w="3114"/>
        <w:gridCol w:w="3113"/>
      </w:tblGrid>
      <w:tr w:rsidR="00B223D2" w:rsidRPr="00BB75E6" w:rsidTr="008B63B4">
        <w:trPr>
          <w:tblHeader/>
        </w:trPr>
        <w:tc>
          <w:tcPr>
            <w:tcW w:w="3192" w:type="dxa"/>
            <w:shd w:val="clear" w:color="auto" w:fill="auto"/>
            <w:vAlign w:val="center"/>
          </w:tcPr>
          <w:p w:rsidR="00B223D2" w:rsidRPr="00BB75E6" w:rsidRDefault="008B63B4" w:rsidP="008B63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r w:rsidRPr="008B63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 Faculty Instruction</w:t>
            </w:r>
          </w:p>
          <w:p w:rsidR="00B223D2" w:rsidRPr="003E0CD7" w:rsidRDefault="00B223D2" w:rsidP="003E0CD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In-class</w:t>
            </w:r>
          </w:p>
          <w:p w:rsidR="00B223D2" w:rsidRPr="00BB75E6" w:rsidRDefault="00B223D2" w:rsidP="00F815B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37.5 h required</w:t>
            </w: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Student Work Out of Classroom</w:t>
            </w:r>
          </w:p>
          <w:p w:rsidR="00B223D2" w:rsidRPr="00BB75E6" w:rsidRDefault="00B223D2" w:rsidP="00F815B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75 h required</w:t>
            </w:r>
          </w:p>
        </w:tc>
      </w:tr>
      <w:tr w:rsidR="00B223D2" w:rsidRPr="00BB75E6" w:rsidTr="00F815B9"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In-class “lecture”</w:t>
            </w: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37.5 h</w:t>
            </w: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3D2" w:rsidRPr="00BB75E6" w:rsidTr="00F815B9"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Reading chapters </w:t>
            </w: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 h</w:t>
            </w:r>
          </w:p>
        </w:tc>
      </w:tr>
      <w:tr w:rsidR="00B223D2" w:rsidRPr="00BB75E6" w:rsidTr="00F815B9"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Quiz/activity for each chapter</w:t>
            </w: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Included in lecture time</w:t>
            </w: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h prep</w:t>
            </w:r>
          </w:p>
        </w:tc>
      </w:tr>
      <w:tr w:rsidR="00B223D2" w:rsidRPr="00BB75E6" w:rsidTr="00F815B9"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Research project</w:t>
            </w: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h </w:t>
            </w:r>
          </w:p>
        </w:tc>
      </w:tr>
      <w:tr w:rsidR="00B223D2" w:rsidRPr="00BB75E6" w:rsidTr="00F815B9"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lecture exams</w:t>
            </w: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 h exam prep</w:t>
            </w:r>
          </w:p>
        </w:tc>
      </w:tr>
      <w:tr w:rsidR="00B223D2" w:rsidRPr="00BB75E6" w:rsidTr="00F815B9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Cumulative final exam (Academic Testing Center)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Included in lecture time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h exam prep</w:t>
            </w:r>
          </w:p>
        </w:tc>
      </w:tr>
      <w:tr w:rsidR="00B223D2" w:rsidRPr="00BB75E6" w:rsidTr="00F815B9">
        <w:tc>
          <w:tcPr>
            <w:tcW w:w="3192" w:type="dxa"/>
            <w:shd w:val="clear" w:color="auto" w:fill="D9D9D9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Total Hours</w:t>
            </w:r>
          </w:p>
        </w:tc>
        <w:tc>
          <w:tcPr>
            <w:tcW w:w="3192" w:type="dxa"/>
            <w:shd w:val="clear" w:color="auto" w:fill="D9D9D9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37.5 h</w:t>
            </w:r>
          </w:p>
        </w:tc>
        <w:tc>
          <w:tcPr>
            <w:tcW w:w="3192" w:type="dxa"/>
            <w:shd w:val="clear" w:color="auto" w:fill="D9D9D9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75 h</w:t>
            </w:r>
          </w:p>
        </w:tc>
      </w:tr>
    </w:tbl>
    <w:bookmarkEnd w:id="0"/>
    <w:p w:rsidR="00AA43FC" w:rsidRPr="00CA45E0" w:rsidRDefault="003E0CD7">
      <w:pPr>
        <w:rPr>
          <w:rFonts w:asciiTheme="majorHAnsi" w:eastAsia="Cambria" w:hAnsiTheme="majorHAnsi" w:cs="Cambria"/>
          <w:b/>
          <w:color w:val="4F81BD"/>
          <w:sz w:val="26"/>
        </w:rPr>
      </w:pPr>
      <w:r>
        <w:rPr>
          <w:rFonts w:ascii="Times New Roman" w:hAnsi="Times New Roman" w:cs="Times New Roman"/>
          <w:b/>
          <w:bCs/>
          <w:sz w:val="24"/>
        </w:rPr>
        <w:br/>
      </w:r>
      <w:r w:rsidR="00EF10D6" w:rsidRPr="008B63B4">
        <w:rPr>
          <w:rStyle w:val="Heading2Char"/>
        </w:rPr>
        <w:t>SERV</w:t>
      </w:r>
      <w:r w:rsidR="002077F3" w:rsidRPr="008B63B4">
        <w:rPr>
          <w:rStyle w:val="Heading2Char"/>
        </w:rPr>
        <w:t>I</w:t>
      </w:r>
      <w:r w:rsidR="00EF10D6" w:rsidRPr="008B63B4">
        <w:rPr>
          <w:rStyle w:val="Heading2Char"/>
        </w:rPr>
        <w:t>C</w:t>
      </w:r>
      <w:r w:rsidR="002077F3" w:rsidRPr="008B63B4">
        <w:rPr>
          <w:rStyle w:val="Heading2Char"/>
        </w:rPr>
        <w:t>ES FOR STUDENTS WITH DISABILITIES</w:t>
      </w:r>
      <w:r w:rsidR="00AA43FC" w:rsidRPr="008B63B4">
        <w:rPr>
          <w:rStyle w:val="Heading2Char"/>
        </w:rPr>
        <w:t>:</w:t>
      </w:r>
      <w:r w:rsidR="00AA43FC" w:rsidRPr="00AA43FC">
        <w:rPr>
          <w:rFonts w:ascii="Times New Roman" w:hAnsi="Times New Roman" w:cs="Times New Roman"/>
          <w:b/>
          <w:bCs/>
        </w:rPr>
        <w:t xml:space="preserve"> </w:t>
      </w:r>
      <w:r w:rsidR="00CA45E0" w:rsidRPr="00CA45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Students may receive reasonable accommodations if they have a diagnosed disability and present appropriate documentation.  Students seeking accommodations are required to contact the Disability Support Services (DSS) office as early as possible.  Students may contact a DSS staff member for an appointment at </w:t>
      </w:r>
      <w:hyperlink r:id="rId6" w:history="1">
        <w:r w:rsidR="00CA45E0" w:rsidRPr="00CA45E0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dss@hagerstowncc.edu</w:t>
        </w:r>
      </w:hyperlink>
      <w:r w:rsidR="00CA45E0" w:rsidRPr="00CA45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 at 240-500-2530.</w:t>
      </w:r>
    </w:p>
    <w:sectPr w:rsidR="00AA43FC" w:rsidRPr="00CA45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E0" w:rsidRDefault="00CA45E0" w:rsidP="00CA45E0">
      <w:pPr>
        <w:spacing w:after="0" w:line="240" w:lineRule="auto"/>
      </w:pPr>
      <w:r>
        <w:separator/>
      </w:r>
    </w:p>
  </w:endnote>
  <w:endnote w:type="continuationSeparator" w:id="0">
    <w:p w:rsidR="00CA45E0" w:rsidRDefault="00CA45E0" w:rsidP="00CA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E0" w:rsidRPr="00FC3B99" w:rsidRDefault="00CA45E0" w:rsidP="00FC3B99">
    <w:pPr>
      <w:pStyle w:val="Footer"/>
      <w:rPr>
        <w:i/>
        <w:sz w:val="20"/>
      </w:rPr>
    </w:pPr>
    <w:r w:rsidRPr="00FC3B99">
      <w:rPr>
        <w:i/>
        <w:sz w:val="20"/>
      </w:rPr>
      <w:t>Revised 8/23/2017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E0" w:rsidRDefault="00CA45E0" w:rsidP="00CA45E0">
      <w:pPr>
        <w:spacing w:after="0" w:line="240" w:lineRule="auto"/>
      </w:pPr>
      <w:r>
        <w:separator/>
      </w:r>
    </w:p>
  </w:footnote>
  <w:footnote w:type="continuationSeparator" w:id="0">
    <w:p w:rsidR="00CA45E0" w:rsidRDefault="00CA45E0" w:rsidP="00CA4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D2"/>
    <w:rsid w:val="002077F3"/>
    <w:rsid w:val="003E0CD7"/>
    <w:rsid w:val="004675E8"/>
    <w:rsid w:val="00501C4D"/>
    <w:rsid w:val="0055540B"/>
    <w:rsid w:val="00565A79"/>
    <w:rsid w:val="00841764"/>
    <w:rsid w:val="00887491"/>
    <w:rsid w:val="008B63B4"/>
    <w:rsid w:val="009B358C"/>
    <w:rsid w:val="00AA43FC"/>
    <w:rsid w:val="00B223D2"/>
    <w:rsid w:val="00B31056"/>
    <w:rsid w:val="00CA45E0"/>
    <w:rsid w:val="00D24271"/>
    <w:rsid w:val="00D251C3"/>
    <w:rsid w:val="00EF10D6"/>
    <w:rsid w:val="00F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03344-4D41-47C5-941F-5CE32854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23D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45E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E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A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E0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8B63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63B4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s@hagerstownc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Dove</dc:creator>
  <cp:keywords/>
  <dc:description/>
  <cp:lastModifiedBy>Chelsea E. Tedrick</cp:lastModifiedBy>
  <cp:revision>12</cp:revision>
  <dcterms:created xsi:type="dcterms:W3CDTF">2016-08-10T17:16:00Z</dcterms:created>
  <dcterms:modified xsi:type="dcterms:W3CDTF">2019-08-23T14:26:00Z</dcterms:modified>
</cp:coreProperties>
</file>